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C3" w:rsidRPr="007010DE" w:rsidRDefault="006108C3" w:rsidP="008C5B2D">
      <w:pPr>
        <w:spacing w:after="0" w:line="240" w:lineRule="auto"/>
        <w:jc w:val="center"/>
      </w:pPr>
      <w:bookmarkStart w:id="0" w:name="_GoBack"/>
      <w:bookmarkEnd w:id="0"/>
      <w:r w:rsidRPr="007010DE">
        <w:rPr>
          <w:noProof/>
        </w:rPr>
        <w:drawing>
          <wp:inline distT="0" distB="0" distL="0" distR="0" wp14:anchorId="6C5B95E2" wp14:editId="1091ED53">
            <wp:extent cx="784860" cy="58786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 mark 1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62" cy="59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B41">
        <w:rPr>
          <w:noProof/>
        </w:rPr>
        <w:t xml:space="preserve">    </w:t>
      </w:r>
      <w:r w:rsidR="001C1B41">
        <w:rPr>
          <w:noProof/>
        </w:rPr>
        <w:drawing>
          <wp:inline distT="0" distB="0" distL="0" distR="0">
            <wp:extent cx="1351035" cy="376518"/>
            <wp:effectExtent l="0" t="0" r="190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S47 SO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465" cy="38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B41">
        <w:t xml:space="preserve"> </w:t>
      </w:r>
      <w:r w:rsidR="001C1B41">
        <w:rPr>
          <w:noProof/>
        </w:rPr>
        <w:drawing>
          <wp:inline distT="0" distB="0" distL="0" distR="0">
            <wp:extent cx="1295891" cy="36115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X30 SO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98" cy="37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C3" w:rsidRPr="007010DE" w:rsidRDefault="006108C3" w:rsidP="008C5B2D">
      <w:pPr>
        <w:spacing w:after="0" w:line="240" w:lineRule="auto"/>
        <w:jc w:val="center"/>
        <w:rPr>
          <w:b/>
        </w:rPr>
      </w:pPr>
    </w:p>
    <w:p w:rsidR="006108C3" w:rsidRPr="007010DE" w:rsidRDefault="00175255" w:rsidP="008C5B2D">
      <w:pPr>
        <w:spacing w:after="0" w:line="240" w:lineRule="auto"/>
        <w:jc w:val="right"/>
      </w:pPr>
      <w:r w:rsidRPr="007010DE">
        <w:rPr>
          <w:b/>
        </w:rPr>
        <w:t>April</w:t>
      </w:r>
      <w:r w:rsidR="006108C3" w:rsidRPr="007010DE">
        <w:rPr>
          <w:b/>
        </w:rPr>
        <w:t xml:space="preserve"> </w:t>
      </w:r>
      <w:r w:rsidR="00CF6FD4">
        <w:rPr>
          <w:b/>
        </w:rPr>
        <w:t>20</w:t>
      </w:r>
      <w:r w:rsidR="006108C3" w:rsidRPr="007010DE">
        <w:rPr>
          <w:b/>
        </w:rPr>
        <w:t>, 2017</w:t>
      </w:r>
    </w:p>
    <w:p w:rsidR="006108C3" w:rsidRPr="007010DE" w:rsidRDefault="006108C3" w:rsidP="008C5B2D">
      <w:pPr>
        <w:spacing w:after="0" w:line="240" w:lineRule="auto"/>
        <w:jc w:val="right"/>
      </w:pPr>
    </w:p>
    <w:p w:rsidR="00255CDE" w:rsidRPr="007010DE" w:rsidRDefault="00175255" w:rsidP="008C5B2D">
      <w:pPr>
        <w:spacing w:after="0" w:line="240" w:lineRule="auto"/>
        <w:jc w:val="center"/>
        <w:rPr>
          <w:i/>
        </w:rPr>
      </w:pPr>
      <w:r w:rsidRPr="007010DE">
        <w:rPr>
          <w:b/>
        </w:rPr>
        <w:t xml:space="preserve">JAGUARS </w:t>
      </w:r>
      <w:r w:rsidR="00020822">
        <w:rPr>
          <w:b/>
        </w:rPr>
        <w:t>AND CBS47 AND FOX30</w:t>
      </w:r>
      <w:r w:rsidR="00665757">
        <w:rPr>
          <w:b/>
        </w:rPr>
        <w:t xml:space="preserve"> ANNOUNCE MULTI-YEAR BROADCAST PARTNERSHIP</w:t>
      </w:r>
    </w:p>
    <w:p w:rsidR="006108C3" w:rsidRDefault="006108C3" w:rsidP="008C5B2D">
      <w:pPr>
        <w:spacing w:after="0" w:line="240" w:lineRule="auto"/>
        <w:jc w:val="center"/>
      </w:pPr>
    </w:p>
    <w:p w:rsidR="00A032F4" w:rsidRDefault="006108C3" w:rsidP="00665757">
      <w:pPr>
        <w:spacing w:after="0" w:line="240" w:lineRule="auto"/>
        <w:jc w:val="both"/>
      </w:pPr>
      <w:r w:rsidRPr="007010DE">
        <w:rPr>
          <w:b/>
        </w:rPr>
        <w:t xml:space="preserve">JACKSONVILLE, FLA. </w:t>
      </w:r>
      <w:r w:rsidR="00175255" w:rsidRPr="007010DE">
        <w:rPr>
          <w:b/>
        </w:rPr>
        <w:t xml:space="preserve">-- </w:t>
      </w:r>
      <w:r w:rsidR="00175255" w:rsidRPr="007010DE">
        <w:t xml:space="preserve">The Jacksonville Jaguars </w:t>
      </w:r>
      <w:r w:rsidR="00020822">
        <w:t xml:space="preserve">and CBS47 and FOX30 </w:t>
      </w:r>
      <w:r w:rsidR="00BC4A5C">
        <w:t>today ann</w:t>
      </w:r>
      <w:r w:rsidR="00CB4A9A">
        <w:t xml:space="preserve">ounced a multi-year </w:t>
      </w:r>
      <w:r w:rsidR="00CB4A9A" w:rsidRPr="00BB7C25">
        <w:t xml:space="preserve">partnership </w:t>
      </w:r>
      <w:r w:rsidR="001A50E3" w:rsidRPr="00BB7C25">
        <w:t xml:space="preserve">agreement that designates </w:t>
      </w:r>
      <w:r w:rsidR="00020822">
        <w:t>CBS47 and FOX30</w:t>
      </w:r>
      <w:r w:rsidR="001A50E3" w:rsidRPr="00BB7C25">
        <w:t xml:space="preserve"> as the Official </w:t>
      </w:r>
      <w:r w:rsidR="00ED5B6A">
        <w:t>Stations</w:t>
      </w:r>
      <w:r w:rsidR="00934398" w:rsidRPr="00BB7C25">
        <w:t xml:space="preserve"> of t</w:t>
      </w:r>
      <w:r w:rsidR="0019336A" w:rsidRPr="00BB7C25">
        <w:t>he Jaguars</w:t>
      </w:r>
      <w:r w:rsidR="004F6BB4" w:rsidRPr="00BB7C25">
        <w:t>.</w:t>
      </w:r>
      <w:r w:rsidR="004F6BB4">
        <w:t xml:space="preserve">  The new agreement expands </w:t>
      </w:r>
      <w:r w:rsidR="0019336A">
        <w:t>fan</w:t>
      </w:r>
      <w:r w:rsidR="00A032F4">
        <w:t xml:space="preserve"> access to </w:t>
      </w:r>
      <w:r w:rsidR="004F6BB4">
        <w:t>exclusive team coverage acr</w:t>
      </w:r>
      <w:r w:rsidR="00DA1B42">
        <w:t xml:space="preserve">oss both </w:t>
      </w:r>
      <w:r w:rsidR="00020822">
        <w:t>stations.</w:t>
      </w:r>
    </w:p>
    <w:p w:rsidR="0019336A" w:rsidRDefault="0019336A" w:rsidP="00665757">
      <w:pPr>
        <w:spacing w:after="0" w:line="240" w:lineRule="auto"/>
        <w:jc w:val="both"/>
      </w:pPr>
    </w:p>
    <w:p w:rsidR="004E60E3" w:rsidRDefault="009F4492" w:rsidP="00665757">
      <w:pPr>
        <w:spacing w:after="0" w:line="240" w:lineRule="auto"/>
        <w:jc w:val="both"/>
      </w:pPr>
      <w:r w:rsidRPr="00E73E41">
        <w:t>“</w:t>
      </w:r>
      <w:r w:rsidR="00CC5AFB" w:rsidRPr="00E73E41">
        <w:t xml:space="preserve">We’re excited to embark on this new </w:t>
      </w:r>
      <w:r w:rsidR="00E73E41" w:rsidRPr="00E73E41">
        <w:t>collaboration</w:t>
      </w:r>
      <w:r w:rsidR="00020822">
        <w:t xml:space="preserve"> with CBS47 and FOX30</w:t>
      </w:r>
      <w:r w:rsidR="00CC5AFB" w:rsidRPr="00E73E41">
        <w:t>,</w:t>
      </w:r>
      <w:r w:rsidRPr="00E73E41">
        <w:t>”</w:t>
      </w:r>
      <w:r w:rsidR="00CC5AFB" w:rsidRPr="00E73E41">
        <w:t xml:space="preserve"> said Jaguars President Mark</w:t>
      </w:r>
      <w:r w:rsidR="00CC5AFB">
        <w:t xml:space="preserve"> Lamping.</w:t>
      </w:r>
      <w:r w:rsidR="004E60E3">
        <w:t xml:space="preserve"> “The combination of their experienced on-air talent with the production </w:t>
      </w:r>
      <w:r w:rsidR="00583C98">
        <w:t xml:space="preserve">capabilities </w:t>
      </w:r>
      <w:r w:rsidR="004E60E3">
        <w:t xml:space="preserve">of our internal </w:t>
      </w:r>
      <w:r w:rsidR="00E73E41">
        <w:t xml:space="preserve">Jaguars </w:t>
      </w:r>
      <w:r w:rsidR="004E60E3">
        <w:t xml:space="preserve">broadcast team will </w:t>
      </w:r>
      <w:r w:rsidR="00E73E41">
        <w:t xml:space="preserve">undoubtedly produce fresh, engaging stories to complement their </w:t>
      </w:r>
      <w:r w:rsidR="004E60E3">
        <w:t xml:space="preserve">comprehensive coverage of the team </w:t>
      </w:r>
      <w:r w:rsidR="00E73E41">
        <w:t xml:space="preserve">on a day-to-day basis.  </w:t>
      </w:r>
      <w:r w:rsidR="004E60E3">
        <w:t xml:space="preserve">With their multi-network platform, </w:t>
      </w:r>
      <w:r w:rsidR="00E73E41">
        <w:t xml:space="preserve">we’re confident </w:t>
      </w:r>
      <w:r w:rsidR="00020822">
        <w:t>CBS47 and FOX30</w:t>
      </w:r>
      <w:r w:rsidR="00E73E41">
        <w:t xml:space="preserve"> can connect with</w:t>
      </w:r>
      <w:r w:rsidR="004E60E3">
        <w:t xml:space="preserve"> our most loyal fans and also introduce the</w:t>
      </w:r>
      <w:r w:rsidR="00E73E41">
        <w:t xml:space="preserve"> team to a broader audience.”</w:t>
      </w:r>
      <w:r w:rsidR="004E60E3">
        <w:t xml:space="preserve"> </w:t>
      </w:r>
    </w:p>
    <w:p w:rsidR="009F4492" w:rsidRDefault="009F4492" w:rsidP="00665757">
      <w:pPr>
        <w:spacing w:after="0" w:line="240" w:lineRule="auto"/>
        <w:jc w:val="both"/>
      </w:pPr>
    </w:p>
    <w:p w:rsidR="004F6BB4" w:rsidRDefault="004F6BB4" w:rsidP="00665757">
      <w:pPr>
        <w:spacing w:after="0" w:line="240" w:lineRule="auto"/>
        <w:jc w:val="both"/>
      </w:pPr>
      <w:r>
        <w:t>As th</w:t>
      </w:r>
      <w:r w:rsidR="00020822">
        <w:t>e Jaguars official partner, CBS47</w:t>
      </w:r>
      <w:r>
        <w:t xml:space="preserve"> </w:t>
      </w:r>
      <w:r w:rsidR="006345FD">
        <w:t xml:space="preserve">and FOX30 </w:t>
      </w:r>
      <w:r>
        <w:t xml:space="preserve">will provide the Northeast Florida market with </w:t>
      </w:r>
      <w:r w:rsidR="00EE4CF7">
        <w:t xml:space="preserve">live </w:t>
      </w:r>
      <w:r>
        <w:t xml:space="preserve">telecasts of </w:t>
      </w:r>
      <w:r w:rsidR="009F4492">
        <w:t xml:space="preserve">all non-national preseason games.  In 2017 this </w:t>
      </w:r>
      <w:r w:rsidR="00FF7D24">
        <w:t xml:space="preserve">kicks off with </w:t>
      </w:r>
      <w:r w:rsidR="009F4492">
        <w:t>a matchup at New England</w:t>
      </w:r>
      <w:r w:rsidR="00FF7D24">
        <w:t xml:space="preserve"> on August 1</w:t>
      </w:r>
      <w:r w:rsidR="00976692">
        <w:t>0</w:t>
      </w:r>
      <w:r w:rsidR="006345FD">
        <w:t xml:space="preserve"> on CBS47</w:t>
      </w:r>
      <w:r w:rsidR="009F4492">
        <w:t xml:space="preserve">, a home game against Carolina </w:t>
      </w:r>
      <w:r w:rsidR="00976692">
        <w:t>on August 24</w:t>
      </w:r>
      <w:r w:rsidR="006345FD">
        <w:t xml:space="preserve"> on CBS47</w:t>
      </w:r>
      <w:r w:rsidR="00FF7D24">
        <w:t xml:space="preserve"> </w:t>
      </w:r>
      <w:r w:rsidR="009F4492">
        <w:t>and a contest at Atlanta</w:t>
      </w:r>
      <w:r w:rsidR="00FF7D24">
        <w:t xml:space="preserve"> on </w:t>
      </w:r>
      <w:r w:rsidR="00976692">
        <w:t>August 3</w:t>
      </w:r>
      <w:r w:rsidR="00FF7D24">
        <w:t>1</w:t>
      </w:r>
      <w:r w:rsidR="006345FD">
        <w:t xml:space="preserve"> on FOX30</w:t>
      </w:r>
      <w:r w:rsidR="009F4492">
        <w:t>.</w:t>
      </w:r>
      <w:r w:rsidR="00FF7D24">
        <w:t xml:space="preserve">  All of the Jaguars’ 2017 preseason games will be played on Thursday nights.</w:t>
      </w:r>
      <w:r w:rsidR="009F4492">
        <w:t xml:space="preserve">  </w:t>
      </w:r>
      <w:r w:rsidR="00444A19">
        <w:t xml:space="preserve">Jaguars.com Senior Correspondent Brian Sexton will call the action from the booth </w:t>
      </w:r>
      <w:r w:rsidR="00E10608">
        <w:t>alongside</w:t>
      </w:r>
      <w:r w:rsidR="00444A19">
        <w:t xml:space="preserve"> former Jagu</w:t>
      </w:r>
      <w:r w:rsidR="00E10608">
        <w:t xml:space="preserve">ars </w:t>
      </w:r>
      <w:r w:rsidR="00FE19D4">
        <w:t>QB</w:t>
      </w:r>
      <w:r w:rsidR="00E10608">
        <w:t xml:space="preserve"> Mark </w:t>
      </w:r>
      <w:proofErr w:type="spellStart"/>
      <w:r w:rsidR="00E10608">
        <w:t>Bru</w:t>
      </w:r>
      <w:r w:rsidR="00444A19">
        <w:t>nell</w:t>
      </w:r>
      <w:proofErr w:type="spellEnd"/>
      <w:r w:rsidR="00DA4404">
        <w:t xml:space="preserve">.  </w:t>
      </w:r>
      <w:r w:rsidR="00020822">
        <w:t xml:space="preserve">CBS47 and FOX30 </w:t>
      </w:r>
      <w:r w:rsidR="00444A19">
        <w:t xml:space="preserve">Action News </w:t>
      </w:r>
      <w:proofErr w:type="spellStart"/>
      <w:r w:rsidR="00444A19">
        <w:t>Jax</w:t>
      </w:r>
      <w:proofErr w:type="spellEnd"/>
      <w:r w:rsidR="00444A19">
        <w:t xml:space="preserve"> Sports Director Brent Martineau </w:t>
      </w:r>
      <w:r w:rsidR="00DA4404">
        <w:t>will serve as sideline reporter, and A</w:t>
      </w:r>
      <w:r w:rsidR="00444A19">
        <w:t>nchor Erica Bennett will join the</w:t>
      </w:r>
      <w:r w:rsidR="00DA4404">
        <w:t xml:space="preserve"> home game</w:t>
      </w:r>
      <w:r w:rsidR="00444A19">
        <w:t xml:space="preserve"> broadcast as a field reporter.  </w:t>
      </w:r>
    </w:p>
    <w:p w:rsidR="00EE4CF7" w:rsidRDefault="00EE4CF7" w:rsidP="00665757">
      <w:pPr>
        <w:spacing w:after="0" w:line="240" w:lineRule="auto"/>
        <w:jc w:val="both"/>
      </w:pPr>
    </w:p>
    <w:p w:rsidR="00E10608" w:rsidRDefault="00020822" w:rsidP="00665757">
      <w:pPr>
        <w:spacing w:after="0" w:line="240" w:lineRule="auto"/>
        <w:jc w:val="both"/>
      </w:pPr>
      <w:r>
        <w:t>“We are delighted that the Jaguars are coming back home to CBS47 and FOX30</w:t>
      </w:r>
      <w:r w:rsidR="001C1B41">
        <w:t xml:space="preserve"> and we are glad to once again be the official home of the Jaguars</w:t>
      </w:r>
      <w:r>
        <w:t xml:space="preserve">,” said Jim </w:t>
      </w:r>
      <w:proofErr w:type="spellStart"/>
      <w:r>
        <w:t>Zerwekh</w:t>
      </w:r>
      <w:proofErr w:type="spellEnd"/>
      <w:r>
        <w:t>, Vice President and General Manager of WJAX and WFO</w:t>
      </w:r>
      <w:r w:rsidR="001C1B41">
        <w:t xml:space="preserve">X.  “This totally makes sense for the Jags to be back on the number one network and the number one media sports team in Jacksonville – Action Sports </w:t>
      </w:r>
      <w:proofErr w:type="spellStart"/>
      <w:r w:rsidR="001C1B41">
        <w:t>Jax</w:t>
      </w:r>
      <w:proofErr w:type="spellEnd"/>
      <w:r w:rsidR="001C1B41">
        <w:t>.”</w:t>
      </w:r>
    </w:p>
    <w:p w:rsidR="00E10608" w:rsidRDefault="00E10608" w:rsidP="00665757">
      <w:pPr>
        <w:spacing w:after="0" w:line="240" w:lineRule="auto"/>
        <w:jc w:val="both"/>
      </w:pPr>
    </w:p>
    <w:p w:rsidR="00B13950" w:rsidRDefault="00B13950" w:rsidP="00665757">
      <w:pPr>
        <w:spacing w:after="0" w:line="240" w:lineRule="auto"/>
        <w:jc w:val="both"/>
      </w:pPr>
      <w:r>
        <w:t>Beginning this fall, t</w:t>
      </w:r>
      <w:r w:rsidR="00593D41">
        <w:t xml:space="preserve">he partnership </w:t>
      </w:r>
      <w:r>
        <w:t>will kick</w:t>
      </w:r>
      <w:r w:rsidR="00FE19D4">
        <w:t xml:space="preserve"> </w:t>
      </w:r>
      <w:r>
        <w:t>off</w:t>
      </w:r>
      <w:r w:rsidR="00593D41">
        <w:t xml:space="preserve"> three brand new shows giving fans inside access to the team and putting them up-close-and-personal with players, coaches and </w:t>
      </w:r>
      <w:r w:rsidR="0027764F">
        <w:t xml:space="preserve">the game they love.  </w:t>
      </w:r>
    </w:p>
    <w:p w:rsidR="00FE19D4" w:rsidRDefault="00FE19D4" w:rsidP="00665757">
      <w:pPr>
        <w:spacing w:after="0" w:line="240" w:lineRule="auto"/>
        <w:jc w:val="both"/>
      </w:pPr>
    </w:p>
    <w:p w:rsidR="00B13950" w:rsidRDefault="00FE19D4" w:rsidP="00665757">
      <w:pPr>
        <w:spacing w:after="0" w:line="240" w:lineRule="auto"/>
        <w:jc w:val="both"/>
      </w:pPr>
      <w:r>
        <w:t>“</w:t>
      </w:r>
      <w:r w:rsidR="00B13950">
        <w:t>Jaguars All Access</w:t>
      </w:r>
      <w:r>
        <w:t>”</w:t>
      </w:r>
      <w:r w:rsidR="00B13950">
        <w:t xml:space="preserve"> </w:t>
      </w:r>
      <w:r w:rsidR="00DD3CA0">
        <w:t>P</w:t>
      </w:r>
      <w:r w:rsidR="00B13950">
        <w:t xml:space="preserve">resented by Fields Auto Group will be </w:t>
      </w:r>
      <w:r w:rsidR="002E7631">
        <w:t xml:space="preserve">produced </w:t>
      </w:r>
      <w:r w:rsidR="00B13950">
        <w:t xml:space="preserve">in front of a live audience every Monday night at 7 p.m. at Mellow Mushroom in Avondale.  </w:t>
      </w:r>
      <w:r w:rsidR="00B13950" w:rsidRPr="00B13950">
        <w:t xml:space="preserve">Analyst Jeff </w:t>
      </w:r>
      <w:proofErr w:type="spellStart"/>
      <w:r w:rsidR="00B13950" w:rsidRPr="00B13950">
        <w:t>Lageman</w:t>
      </w:r>
      <w:proofErr w:type="spellEnd"/>
      <w:r w:rsidR="00B13950" w:rsidRPr="00B13950">
        <w:t xml:space="preserve"> and Martineau </w:t>
      </w:r>
      <w:r w:rsidR="00B13950">
        <w:t>will be joined by a Jaguars player to break down the p</w:t>
      </w:r>
      <w:r w:rsidR="00B13950" w:rsidRPr="00B13950">
        <w:t xml:space="preserve">revious </w:t>
      </w:r>
      <w:r w:rsidR="00583C98">
        <w:t>day’s</w:t>
      </w:r>
      <w:r w:rsidR="00583C98" w:rsidRPr="00B13950">
        <w:t xml:space="preserve"> </w:t>
      </w:r>
      <w:r w:rsidR="00B13950" w:rsidRPr="00B13950">
        <w:t xml:space="preserve">game. </w:t>
      </w:r>
      <w:r w:rsidR="00B13950">
        <w:t>The show will air o</w:t>
      </w:r>
      <w:r w:rsidR="00B13950" w:rsidRPr="00B13950">
        <w:t>n WJAX</w:t>
      </w:r>
      <w:r w:rsidR="00020822">
        <w:t xml:space="preserve"> CBS</w:t>
      </w:r>
      <w:r w:rsidR="00B13950">
        <w:t>47</w:t>
      </w:r>
      <w:r w:rsidR="00B13950" w:rsidRPr="00B13950">
        <w:t>.</w:t>
      </w:r>
    </w:p>
    <w:p w:rsidR="00B13950" w:rsidRDefault="00B13950" w:rsidP="00665757">
      <w:pPr>
        <w:spacing w:after="0" w:line="240" w:lineRule="auto"/>
        <w:jc w:val="both"/>
      </w:pPr>
    </w:p>
    <w:p w:rsidR="00B13950" w:rsidRDefault="00FE19D4" w:rsidP="00665757">
      <w:pPr>
        <w:spacing w:after="0" w:line="240" w:lineRule="auto"/>
        <w:jc w:val="both"/>
      </w:pPr>
      <w:r>
        <w:t>“</w:t>
      </w:r>
      <w:r w:rsidR="00B13950">
        <w:t>Jags Wired</w:t>
      </w:r>
      <w:r>
        <w:t>”</w:t>
      </w:r>
      <w:r w:rsidR="00B13950">
        <w:t xml:space="preserve"> </w:t>
      </w:r>
      <w:r w:rsidR="00DD3CA0">
        <w:t>P</w:t>
      </w:r>
      <w:r w:rsidR="00B13950">
        <w:t xml:space="preserve">resented by </w:t>
      </w:r>
      <w:proofErr w:type="spellStart"/>
      <w:r w:rsidR="00B13950">
        <w:t>EverBank</w:t>
      </w:r>
      <w:proofErr w:type="spellEnd"/>
      <w:r w:rsidR="00B13950">
        <w:t xml:space="preserve"> will take fans </w:t>
      </w:r>
      <w:r w:rsidR="00B13950" w:rsidRPr="00B13950">
        <w:t>closer to the game than they have</w:t>
      </w:r>
      <w:r w:rsidR="00DD3CA0">
        <w:t xml:space="preserve"> ever been</w:t>
      </w:r>
      <w:r w:rsidR="00B13950" w:rsidRPr="00B13950">
        <w:t xml:space="preserve"> before</w:t>
      </w:r>
      <w:r w:rsidR="00B13950">
        <w:t xml:space="preserve"> as they l</w:t>
      </w:r>
      <w:r w:rsidR="00B13950" w:rsidRPr="00B13950">
        <w:t xml:space="preserve">isten in on </w:t>
      </w:r>
      <w:proofErr w:type="spellStart"/>
      <w:r w:rsidR="00B13950" w:rsidRPr="00B13950">
        <w:t>m</w:t>
      </w:r>
      <w:r w:rsidR="00B13950">
        <w:t>ic'd</w:t>
      </w:r>
      <w:proofErr w:type="spellEnd"/>
      <w:r w:rsidR="00B13950">
        <w:t xml:space="preserve"> up players, sideline audio and</w:t>
      </w:r>
      <w:r w:rsidR="00B13950" w:rsidRPr="00B13950">
        <w:t xml:space="preserve"> locker room speeches</w:t>
      </w:r>
      <w:r w:rsidR="00B13950">
        <w:t xml:space="preserve">. </w:t>
      </w:r>
      <w:r w:rsidR="00B13950" w:rsidRPr="00B13950">
        <w:t xml:space="preserve">Jags Wired </w:t>
      </w:r>
      <w:r w:rsidR="00B13950">
        <w:t xml:space="preserve">will air </w:t>
      </w:r>
      <w:r w:rsidR="00B13950" w:rsidRPr="00B13950">
        <w:t>every Tuesday at 11:35</w:t>
      </w:r>
      <w:r w:rsidR="00B13950">
        <w:t xml:space="preserve"> p.m.</w:t>
      </w:r>
      <w:r w:rsidR="00B13950" w:rsidRPr="00B13950">
        <w:t xml:space="preserve"> </w:t>
      </w:r>
      <w:r w:rsidR="00B13950">
        <w:t>o</w:t>
      </w:r>
      <w:r w:rsidR="00B13950" w:rsidRPr="00B13950">
        <w:t xml:space="preserve">n WFOX </w:t>
      </w:r>
      <w:r w:rsidR="00020822">
        <w:t>FOX</w:t>
      </w:r>
      <w:r w:rsidR="00B13950">
        <w:t xml:space="preserve">30 </w:t>
      </w:r>
      <w:r w:rsidR="00B13950" w:rsidRPr="00B13950">
        <w:t xml:space="preserve">and on </w:t>
      </w:r>
      <w:r w:rsidR="00DD3CA0">
        <w:t>j</w:t>
      </w:r>
      <w:r w:rsidR="00B13950" w:rsidRPr="00B13950">
        <w:t xml:space="preserve">aguars.com </w:t>
      </w:r>
      <w:r w:rsidR="00583C98">
        <w:t>and</w:t>
      </w:r>
      <w:r w:rsidR="00583C98" w:rsidRPr="00B13950">
        <w:t xml:space="preserve"> </w:t>
      </w:r>
      <w:r w:rsidR="00B13950" w:rsidRPr="00B13950">
        <w:t xml:space="preserve">the </w:t>
      </w:r>
      <w:r w:rsidR="00DD3CA0">
        <w:t xml:space="preserve">Jaguars’ </w:t>
      </w:r>
      <w:r w:rsidR="00B13950" w:rsidRPr="00B13950">
        <w:t>official mobile app.</w:t>
      </w:r>
    </w:p>
    <w:p w:rsidR="00FE19D4" w:rsidRDefault="00FE19D4" w:rsidP="00FE19D4">
      <w:pPr>
        <w:spacing w:after="0" w:line="240" w:lineRule="auto"/>
        <w:jc w:val="both"/>
      </w:pPr>
    </w:p>
    <w:p w:rsidR="00FE19D4" w:rsidRDefault="00FE19D4" w:rsidP="00665757">
      <w:pPr>
        <w:spacing w:after="0" w:line="240" w:lineRule="auto"/>
        <w:jc w:val="both"/>
      </w:pPr>
      <w:r>
        <w:t>“Jaguars Weekend” will kick off game day coverage beginning at 10:30 a.m. eve</w:t>
      </w:r>
      <w:r w:rsidR="00020822">
        <w:t>ry Sunday this fall on WFOX FOX</w:t>
      </w:r>
      <w:r>
        <w:t xml:space="preserve">30 and across the Jaguars Media Network.  This 30-minute look inside the week of Jaguars football will offer in-depth analysis, feature stories and </w:t>
      </w:r>
      <w:r w:rsidR="009504FE">
        <w:t xml:space="preserve">a </w:t>
      </w:r>
      <w:r>
        <w:t xml:space="preserve">trip inside the film room with Head Coach Doug </w:t>
      </w:r>
      <w:proofErr w:type="spellStart"/>
      <w:r>
        <w:t>Marrone</w:t>
      </w:r>
      <w:proofErr w:type="spellEnd"/>
      <w:r>
        <w:t xml:space="preserve">. </w:t>
      </w:r>
    </w:p>
    <w:p w:rsidR="00FE19D4" w:rsidRDefault="00FE19D4" w:rsidP="00665757">
      <w:pPr>
        <w:spacing w:after="0" w:line="240" w:lineRule="auto"/>
        <w:jc w:val="both"/>
      </w:pPr>
    </w:p>
    <w:p w:rsidR="00E46E84" w:rsidRDefault="001C1B41" w:rsidP="00665757">
      <w:pPr>
        <w:spacing w:after="0" w:line="240" w:lineRule="auto"/>
        <w:jc w:val="both"/>
      </w:pPr>
      <w:r>
        <w:t>CBS47</w:t>
      </w:r>
      <w:r w:rsidR="000C0EF7">
        <w:t xml:space="preserve"> will kic</w:t>
      </w:r>
      <w:r w:rsidR="00E46E84">
        <w:t xml:space="preserve">k off its special coverage beginning Thursday, April 27 </w:t>
      </w:r>
      <w:r w:rsidR="00DD3CA0">
        <w:t>with</w:t>
      </w:r>
      <w:r w:rsidR="00E46E84">
        <w:t xml:space="preserve"> the Bud Light Draft Show presented by PRI Productions, a free event for fans to celebrate Round 1 of the NFL Draft.  </w:t>
      </w:r>
      <w:r w:rsidR="00E46E84" w:rsidRPr="00E46E84">
        <w:t xml:space="preserve">The Jaguars and </w:t>
      </w:r>
      <w:r>
        <w:t>CBS47</w:t>
      </w:r>
      <w:r w:rsidR="00E46E84" w:rsidRPr="00E46E84">
        <w:t xml:space="preserve"> will </w:t>
      </w:r>
      <w:r w:rsidR="00583C98">
        <w:t>air</w:t>
      </w:r>
      <w:r w:rsidR="00583C98" w:rsidRPr="00E46E84">
        <w:t xml:space="preserve"> </w:t>
      </w:r>
      <w:r w:rsidR="00E46E84" w:rsidRPr="00E46E84">
        <w:t>a live show</w:t>
      </w:r>
      <w:r w:rsidR="00583C98">
        <w:t xml:space="preserve"> from</w:t>
      </w:r>
      <w:r w:rsidR="00E46E84">
        <w:t xml:space="preserve"> inside </w:t>
      </w:r>
      <w:proofErr w:type="spellStart"/>
      <w:r w:rsidR="00E46E84">
        <w:t>EverBank</w:t>
      </w:r>
      <w:proofErr w:type="spellEnd"/>
      <w:r w:rsidR="00E46E84">
        <w:t xml:space="preserve"> Field</w:t>
      </w:r>
      <w:r w:rsidR="00E46E84" w:rsidRPr="00E46E84">
        <w:t xml:space="preserve"> from 7 to 8 p.m. featuring </w:t>
      </w:r>
      <w:r w:rsidR="00E46E84">
        <w:t>exclusive behind-the-scenes access in</w:t>
      </w:r>
      <w:r w:rsidR="00E46E84" w:rsidRPr="00E46E84">
        <w:t xml:space="preserve"> </w:t>
      </w:r>
      <w:r w:rsidR="00E46E84">
        <w:t>Philadelphia</w:t>
      </w:r>
      <w:r w:rsidR="00E46E84" w:rsidRPr="00E46E84">
        <w:t xml:space="preserve"> as well as from outside the Jaguars draft room in Jacksonville. This program will be available on </w:t>
      </w:r>
      <w:r w:rsidR="00642447">
        <w:t>WJAX CBS</w:t>
      </w:r>
      <w:r w:rsidR="00E46E84">
        <w:t xml:space="preserve">47, on </w:t>
      </w:r>
      <w:r w:rsidR="00E46E84" w:rsidRPr="00E46E84">
        <w:t xml:space="preserve">the </w:t>
      </w:r>
      <w:r w:rsidR="00E46E84">
        <w:t xml:space="preserve">world’s largest </w:t>
      </w:r>
      <w:r w:rsidR="00E46E84" w:rsidRPr="00E46E84">
        <w:t xml:space="preserve">video boards </w:t>
      </w:r>
      <w:r w:rsidR="00E46E84">
        <w:t>at</w:t>
      </w:r>
      <w:r w:rsidR="00E46E84" w:rsidRPr="00E46E84">
        <w:t xml:space="preserve"> </w:t>
      </w:r>
      <w:proofErr w:type="spellStart"/>
      <w:r w:rsidR="00E46E84" w:rsidRPr="00E46E84">
        <w:t>EverBank</w:t>
      </w:r>
      <w:proofErr w:type="spellEnd"/>
      <w:r w:rsidR="00E46E84" w:rsidRPr="00E46E84">
        <w:t xml:space="preserve"> Field, on </w:t>
      </w:r>
      <w:r w:rsidR="00E46E84">
        <w:t>www.</w:t>
      </w:r>
      <w:r w:rsidR="00E46E84" w:rsidRPr="00E46E84">
        <w:t>jaguars.com and the Jaguars’ mobile app.</w:t>
      </w:r>
      <w:r w:rsidR="00E46E84">
        <w:t xml:space="preserve">  For complete details or to register for a free ticket, fans can visit </w:t>
      </w:r>
      <w:hyperlink r:id="rId8" w:history="1">
        <w:r w:rsidR="00E46E84" w:rsidRPr="00472D40">
          <w:rPr>
            <w:rStyle w:val="Hyperlink"/>
          </w:rPr>
          <w:t>www.jaguars.com/2017draft</w:t>
        </w:r>
      </w:hyperlink>
      <w:r w:rsidR="00E46E84">
        <w:t xml:space="preserve">.  </w:t>
      </w:r>
    </w:p>
    <w:p w:rsidR="00BC4A5C" w:rsidRDefault="00BC4A5C" w:rsidP="00665757">
      <w:pPr>
        <w:spacing w:after="0" w:line="240" w:lineRule="auto"/>
        <w:jc w:val="both"/>
      </w:pPr>
    </w:p>
    <w:p w:rsidR="00665757" w:rsidRDefault="00642447" w:rsidP="00665757">
      <w:pPr>
        <w:spacing w:after="0" w:line="240" w:lineRule="auto"/>
        <w:jc w:val="both"/>
      </w:pPr>
      <w:r>
        <w:t>WJAX CBS47 and WFOX FOX</w:t>
      </w:r>
      <w:r w:rsidR="00FE19D4" w:rsidRPr="00FE19D4">
        <w:t>30</w:t>
      </w:r>
      <w:r w:rsidR="00FE19D4">
        <w:t xml:space="preserve"> </w:t>
      </w:r>
      <w:r w:rsidR="00CB4A9A">
        <w:t xml:space="preserve">now lead the Jaguars Media Network as the official </w:t>
      </w:r>
      <w:r w:rsidR="0019336A">
        <w:t>flagship station</w:t>
      </w:r>
      <w:r w:rsidR="001C1B41">
        <w:t>s</w:t>
      </w:r>
      <w:r w:rsidR="0019336A">
        <w:t xml:space="preserve"> of the team, joining 11 other affiliates in carrying </w:t>
      </w:r>
      <w:r w:rsidR="00DD3CA0">
        <w:t xml:space="preserve">preseason </w:t>
      </w:r>
      <w:r w:rsidR="0019336A">
        <w:t xml:space="preserve">games live to audiences throughout Florida, southern Georgia, Alabama and South Carolina.  </w:t>
      </w:r>
    </w:p>
    <w:p w:rsidR="00583C98" w:rsidRDefault="00583C98" w:rsidP="00665757">
      <w:pPr>
        <w:spacing w:after="0" w:line="240" w:lineRule="auto"/>
        <w:jc w:val="both"/>
      </w:pPr>
    </w:p>
    <w:p w:rsidR="00583C98" w:rsidRDefault="00583C98" w:rsidP="00665757">
      <w:pPr>
        <w:spacing w:after="0" w:line="240" w:lineRule="auto"/>
        <w:jc w:val="both"/>
      </w:pPr>
      <w:r>
        <w:t>During the regular season, WJAX o</w:t>
      </w:r>
      <w:r w:rsidR="00642447">
        <w:t xml:space="preserve">r WFOX will carry </w:t>
      </w:r>
      <w:r>
        <w:t xml:space="preserve">the Jaguars’ games through the stations’ affiliations with the CBS and Fox networks. The Jaguars regular season schedule is expected to be announced </w:t>
      </w:r>
      <w:r w:rsidR="00524F95">
        <w:t>this</w:t>
      </w:r>
      <w:r>
        <w:t xml:space="preserve"> week.</w:t>
      </w:r>
    </w:p>
    <w:p w:rsidR="00665757" w:rsidRPr="007010DE" w:rsidRDefault="00665757" w:rsidP="00665757">
      <w:pPr>
        <w:spacing w:after="0" w:line="240" w:lineRule="auto"/>
        <w:jc w:val="both"/>
      </w:pPr>
    </w:p>
    <w:p w:rsidR="006108C3" w:rsidRPr="007010DE" w:rsidRDefault="006108C3" w:rsidP="008C5B2D">
      <w:pPr>
        <w:spacing w:after="0" w:line="240" w:lineRule="auto"/>
        <w:jc w:val="center"/>
      </w:pPr>
      <w:r w:rsidRPr="007010DE">
        <w:t># # #</w:t>
      </w:r>
    </w:p>
    <w:p w:rsidR="00255CDE" w:rsidRPr="007010DE" w:rsidRDefault="00255CDE" w:rsidP="008C5B2D">
      <w:pPr>
        <w:spacing w:after="0" w:line="240" w:lineRule="auto"/>
        <w:jc w:val="center"/>
      </w:pPr>
    </w:p>
    <w:p w:rsidR="006108C3" w:rsidRPr="007010DE" w:rsidRDefault="006108C3" w:rsidP="008C5B2D">
      <w:pPr>
        <w:spacing w:after="0" w:line="240" w:lineRule="auto"/>
        <w:jc w:val="both"/>
        <w:rPr>
          <w:rFonts w:eastAsia="ITC Officina Sans Std Book" w:cs="ITC Officina Sans Std Book"/>
          <w:b/>
        </w:rPr>
      </w:pPr>
      <w:r w:rsidRPr="007010DE">
        <w:rPr>
          <w:rFonts w:eastAsia="ITC Officina Sans Std Book" w:cs="ITC Officina Sans Std Book"/>
          <w:b/>
        </w:rPr>
        <w:t xml:space="preserve">Jacksonville Jaguars </w:t>
      </w:r>
      <w:r w:rsidR="00A24F99" w:rsidRPr="007010DE">
        <w:rPr>
          <w:rFonts w:eastAsia="ITC Officina Sans Std Book" w:cs="ITC Officina Sans Std Book"/>
          <w:b/>
        </w:rPr>
        <w:t>m</w:t>
      </w:r>
      <w:r w:rsidRPr="007010DE">
        <w:rPr>
          <w:rFonts w:eastAsia="ITC Officina Sans Std Book" w:cs="ITC Officina Sans Std Book"/>
          <w:b/>
        </w:rPr>
        <w:t xml:space="preserve">edia </w:t>
      </w:r>
      <w:r w:rsidR="00A24F99" w:rsidRPr="007010DE">
        <w:rPr>
          <w:rFonts w:eastAsia="ITC Officina Sans Std Book" w:cs="ITC Officina Sans Std Book"/>
          <w:b/>
        </w:rPr>
        <w:t>c</w:t>
      </w:r>
      <w:r w:rsidRPr="007010DE">
        <w:rPr>
          <w:rFonts w:eastAsia="ITC Officina Sans Std Book" w:cs="ITC Officina Sans Std Book"/>
          <w:b/>
        </w:rPr>
        <w:t>ontact</w:t>
      </w:r>
    </w:p>
    <w:p w:rsidR="006108C3" w:rsidRPr="007010DE" w:rsidRDefault="00665757" w:rsidP="008C5B2D">
      <w:pPr>
        <w:spacing w:after="0" w:line="240" w:lineRule="auto"/>
        <w:jc w:val="both"/>
        <w:rPr>
          <w:rFonts w:eastAsia="ITC Officina Sans Std Book" w:cs="ITC Officina Sans Std Book"/>
        </w:rPr>
      </w:pPr>
      <w:r>
        <w:rPr>
          <w:rFonts w:eastAsia="ITC Officina Sans Std Book" w:cs="ITC Officina Sans Std Book"/>
        </w:rPr>
        <w:t>Amanda Holt</w:t>
      </w:r>
      <w:r w:rsidR="006108C3" w:rsidRPr="007010DE">
        <w:rPr>
          <w:rFonts w:eastAsia="ITC Officina Sans Std Book" w:cs="ITC Officina Sans Std Book"/>
        </w:rPr>
        <w:t xml:space="preserve">, </w:t>
      </w:r>
      <w:r>
        <w:rPr>
          <w:rFonts w:eastAsia="ITC Officina Sans Std Book" w:cs="ITC Officina Sans Std Book"/>
        </w:rPr>
        <w:t>business PR strategy manager</w:t>
      </w:r>
      <w:r w:rsidR="006108C3" w:rsidRPr="007010DE">
        <w:rPr>
          <w:rFonts w:eastAsia="ITC Officina Sans Std Book" w:cs="ITC Officina Sans Std Book"/>
        </w:rPr>
        <w:t xml:space="preserve"> // </w:t>
      </w:r>
      <w:hyperlink r:id="rId9" w:history="1">
        <w:r w:rsidRPr="00472D40">
          <w:rPr>
            <w:rStyle w:val="Hyperlink"/>
            <w:rFonts w:eastAsia="ITC Officina Sans Std Book" w:cs="ITC Officina Sans Std Book"/>
          </w:rPr>
          <w:t>holtaf@nfl.jaguars.com</w:t>
        </w:r>
      </w:hyperlink>
      <w:r w:rsidR="006108C3" w:rsidRPr="007010DE">
        <w:rPr>
          <w:rFonts w:eastAsia="ITC Officina Sans Std Book" w:cs="ITC Officina Sans Std Book"/>
        </w:rPr>
        <w:t>, (904) 633-6</w:t>
      </w:r>
      <w:r>
        <w:rPr>
          <w:rFonts w:eastAsia="ITC Officina Sans Std Book" w:cs="ITC Officina Sans Std Book"/>
        </w:rPr>
        <w:t>509</w:t>
      </w:r>
    </w:p>
    <w:p w:rsidR="00255CDE" w:rsidRPr="007010DE" w:rsidRDefault="00255CDE" w:rsidP="008C5B2D">
      <w:pPr>
        <w:spacing w:after="0" w:line="240" w:lineRule="auto"/>
        <w:jc w:val="both"/>
        <w:rPr>
          <w:rFonts w:eastAsia="ITC Officina Sans Std Book" w:cs="ITC Officina Sans Std Book"/>
        </w:rPr>
      </w:pPr>
    </w:p>
    <w:p w:rsidR="008C5B2D" w:rsidRPr="007010DE" w:rsidRDefault="0097331A" w:rsidP="008C5B2D">
      <w:pPr>
        <w:spacing w:after="0" w:line="240" w:lineRule="auto"/>
        <w:rPr>
          <w:rStyle w:val="Hyperlink"/>
          <w:b/>
          <w:color w:val="auto"/>
          <w:u w:val="none"/>
        </w:rPr>
      </w:pPr>
      <w:r w:rsidRPr="007010DE">
        <w:rPr>
          <w:b/>
        </w:rPr>
        <w:fldChar w:fldCharType="begin"/>
      </w:r>
      <w:r w:rsidRPr="007010DE">
        <w:rPr>
          <w:b/>
        </w:rPr>
        <w:instrText xml:space="preserve"> HYPERLINK "https://www.facebook.com/jacksonvillejaguars/" </w:instrText>
      </w:r>
      <w:r w:rsidRPr="007010DE">
        <w:rPr>
          <w:b/>
        </w:rPr>
        <w:fldChar w:fldCharType="separate"/>
      </w:r>
      <w:r w:rsidRPr="007010DE">
        <w:rPr>
          <w:rStyle w:val="Hyperlink"/>
          <w:noProof/>
          <w:color w:val="auto"/>
          <w:u w:val="none"/>
        </w:rPr>
        <w:drawing>
          <wp:inline distT="0" distB="0" distL="0" distR="0" wp14:anchorId="7EA56428" wp14:editId="2A004480">
            <wp:extent cx="133432" cy="1390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-png-9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1" r="7594"/>
                    <a:stretch/>
                  </pic:blipFill>
                  <pic:spPr bwMode="auto">
                    <a:xfrm>
                      <a:off x="0" y="0"/>
                      <a:ext cx="135152" cy="140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5CDE" w:rsidRPr="007010DE">
        <w:rPr>
          <w:rStyle w:val="Hyperlink"/>
          <w:b/>
          <w:color w:val="auto"/>
          <w:u w:val="none"/>
        </w:rPr>
        <w:t xml:space="preserve"> </w:t>
      </w:r>
      <w:r w:rsidR="00255CDE" w:rsidRPr="007010DE">
        <w:rPr>
          <w:rStyle w:val="Hyperlink"/>
          <w:rFonts w:ascii="Jaguars Newer Bold" w:hAnsi="Jaguars Newer Bold"/>
          <w:b/>
          <w:color w:val="auto"/>
          <w:sz w:val="24"/>
          <w:szCs w:val="24"/>
          <w:u w:val="none"/>
        </w:rPr>
        <w:t>JACKSONVILLE JAGUARS</w:t>
      </w:r>
    </w:p>
    <w:p w:rsidR="008C5B2D" w:rsidRPr="007010DE" w:rsidRDefault="0097331A" w:rsidP="008C5B2D">
      <w:pPr>
        <w:spacing w:after="0" w:line="240" w:lineRule="auto"/>
        <w:rPr>
          <w:rStyle w:val="Hyperlink"/>
          <w:b/>
          <w:color w:val="auto"/>
          <w:u w:val="none"/>
        </w:rPr>
      </w:pPr>
      <w:r w:rsidRPr="007010DE">
        <w:rPr>
          <w:b/>
        </w:rPr>
        <w:fldChar w:fldCharType="end"/>
      </w:r>
      <w:r w:rsidRPr="007010DE">
        <w:rPr>
          <w:b/>
        </w:rPr>
        <w:fldChar w:fldCharType="begin"/>
      </w:r>
      <w:r w:rsidRPr="007010DE">
        <w:rPr>
          <w:b/>
        </w:rPr>
        <w:instrText xml:space="preserve"> HYPERLINK "https://twitter.com/jaguars" </w:instrText>
      </w:r>
      <w:r w:rsidRPr="007010DE">
        <w:rPr>
          <w:b/>
        </w:rPr>
        <w:fldChar w:fldCharType="separate"/>
      </w:r>
      <w:r w:rsidRPr="007010DE">
        <w:rPr>
          <w:rStyle w:val="Hyperlink"/>
          <w:b/>
          <w:noProof/>
          <w:color w:val="auto"/>
          <w:u w:val="none"/>
        </w:rPr>
        <w:drawing>
          <wp:inline distT="0" distB="0" distL="0" distR="0" wp14:anchorId="65689CA3" wp14:editId="794DF646">
            <wp:extent cx="132843" cy="132843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89" cy="13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0DE">
        <w:rPr>
          <w:rStyle w:val="Hyperlink"/>
          <w:b/>
          <w:color w:val="auto"/>
          <w:u w:val="none"/>
        </w:rPr>
        <w:t xml:space="preserve"> </w:t>
      </w:r>
      <w:r w:rsidR="00255CDE" w:rsidRPr="007010DE">
        <w:rPr>
          <w:rStyle w:val="Hyperlink"/>
          <w:rFonts w:ascii="Jaguars Newer Bold" w:hAnsi="Jaguars Newer Bold"/>
          <w:b/>
          <w:color w:val="auto"/>
          <w:sz w:val="24"/>
          <w:szCs w:val="24"/>
          <w:u w:val="none"/>
        </w:rPr>
        <w:t>@JAGUARS</w:t>
      </w:r>
    </w:p>
    <w:p w:rsidR="00255CDE" w:rsidRPr="007010DE" w:rsidRDefault="0097331A" w:rsidP="008C5B2D">
      <w:pPr>
        <w:spacing w:after="0" w:line="240" w:lineRule="auto"/>
        <w:rPr>
          <w:b/>
        </w:rPr>
      </w:pPr>
      <w:r w:rsidRPr="007010DE">
        <w:rPr>
          <w:b/>
        </w:rPr>
        <w:fldChar w:fldCharType="end"/>
      </w:r>
      <w:hyperlink r:id="rId12" w:history="1">
        <w:r w:rsidRPr="007010DE">
          <w:rPr>
            <w:rStyle w:val="Hyperlink"/>
            <w:rFonts w:ascii="Jaguars Newer Bold" w:hAnsi="Jaguars Newer Bold"/>
            <w:b/>
            <w:noProof/>
            <w:color w:val="auto"/>
            <w:u w:val="none"/>
          </w:rPr>
          <w:drawing>
            <wp:inline distT="0" distB="0" distL="0" distR="0" wp14:anchorId="43BF823D" wp14:editId="24F44377">
              <wp:extent cx="132843" cy="132843"/>
              <wp:effectExtent l="0" t="0" r="635" b="635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g-logo-email.png"/>
                      <pic:cNvPicPr/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269" cy="1312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7010DE">
          <w:rPr>
            <w:rStyle w:val="Hyperlink"/>
            <w:color w:val="auto"/>
            <w:u w:val="none"/>
          </w:rPr>
          <w:t xml:space="preserve"> </w:t>
        </w:r>
        <w:r w:rsidR="00255CDE" w:rsidRPr="007010DE">
          <w:rPr>
            <w:rStyle w:val="Hyperlink"/>
            <w:rFonts w:ascii="Jaguars Newer Bold" w:hAnsi="Jaguars Newer Bold"/>
            <w:b/>
            <w:color w:val="auto"/>
            <w:sz w:val="24"/>
            <w:szCs w:val="24"/>
            <w:u w:val="none"/>
          </w:rPr>
          <w:t>@</w:t>
        </w:r>
        <w:r w:rsidR="00E301E6" w:rsidRPr="007010DE">
          <w:rPr>
            <w:rStyle w:val="Hyperlink"/>
            <w:rFonts w:ascii="Jaguars Newer Bold" w:hAnsi="Jaguars Newer Bold"/>
            <w:b/>
            <w:color w:val="auto"/>
            <w:sz w:val="24"/>
            <w:szCs w:val="24"/>
            <w:u w:val="none"/>
          </w:rPr>
          <w:t>JAGUARS</w:t>
        </w:r>
      </w:hyperlink>
    </w:p>
    <w:sectPr w:rsidR="00255CDE" w:rsidRPr="007010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Jaguars Newer Bold">
    <w:altName w:val="Arial"/>
    <w:panose1 w:val="00000000000000000000"/>
    <w:charset w:val="00"/>
    <w:family w:val="modern"/>
    <w:notTrueType/>
    <w:pitch w:val="variable"/>
    <w:sig w:usb0="80000087" w:usb1="0000006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C3"/>
    <w:rsid w:val="000055F0"/>
    <w:rsid w:val="0000674A"/>
    <w:rsid w:val="00007EE9"/>
    <w:rsid w:val="00012657"/>
    <w:rsid w:val="00020798"/>
    <w:rsid w:val="00020822"/>
    <w:rsid w:val="00021721"/>
    <w:rsid w:val="00021966"/>
    <w:rsid w:val="0003110C"/>
    <w:rsid w:val="00035728"/>
    <w:rsid w:val="00036987"/>
    <w:rsid w:val="000542A3"/>
    <w:rsid w:val="000576DC"/>
    <w:rsid w:val="00063F46"/>
    <w:rsid w:val="000718D9"/>
    <w:rsid w:val="00074218"/>
    <w:rsid w:val="00077E6F"/>
    <w:rsid w:val="00080A79"/>
    <w:rsid w:val="0008333F"/>
    <w:rsid w:val="00086446"/>
    <w:rsid w:val="000870A0"/>
    <w:rsid w:val="00087480"/>
    <w:rsid w:val="0009395A"/>
    <w:rsid w:val="000A08D3"/>
    <w:rsid w:val="000A0B6B"/>
    <w:rsid w:val="000A42E4"/>
    <w:rsid w:val="000A6456"/>
    <w:rsid w:val="000C0EF7"/>
    <w:rsid w:val="000D013F"/>
    <w:rsid w:val="000D1894"/>
    <w:rsid w:val="000D36A0"/>
    <w:rsid w:val="000D4F32"/>
    <w:rsid w:val="000E37A8"/>
    <w:rsid w:val="000E7DBC"/>
    <w:rsid w:val="000F6E58"/>
    <w:rsid w:val="001007EB"/>
    <w:rsid w:val="001112CE"/>
    <w:rsid w:val="00114251"/>
    <w:rsid w:val="001149F0"/>
    <w:rsid w:val="00123764"/>
    <w:rsid w:val="00123863"/>
    <w:rsid w:val="0012405C"/>
    <w:rsid w:val="00134C16"/>
    <w:rsid w:val="00142729"/>
    <w:rsid w:val="00151731"/>
    <w:rsid w:val="00157211"/>
    <w:rsid w:val="00161BCF"/>
    <w:rsid w:val="00164C75"/>
    <w:rsid w:val="00171E6F"/>
    <w:rsid w:val="00173852"/>
    <w:rsid w:val="00173EC1"/>
    <w:rsid w:val="00175255"/>
    <w:rsid w:val="0017577E"/>
    <w:rsid w:val="00175B4D"/>
    <w:rsid w:val="001777E0"/>
    <w:rsid w:val="00180CE1"/>
    <w:rsid w:val="00181C3A"/>
    <w:rsid w:val="00186788"/>
    <w:rsid w:val="00191578"/>
    <w:rsid w:val="0019336A"/>
    <w:rsid w:val="00195CEA"/>
    <w:rsid w:val="00196F30"/>
    <w:rsid w:val="00197734"/>
    <w:rsid w:val="001A50E3"/>
    <w:rsid w:val="001B2BAB"/>
    <w:rsid w:val="001C1B41"/>
    <w:rsid w:val="001C2342"/>
    <w:rsid w:val="001C6284"/>
    <w:rsid w:val="001C70F0"/>
    <w:rsid w:val="001E0177"/>
    <w:rsid w:val="001E75A8"/>
    <w:rsid w:val="001F18ED"/>
    <w:rsid w:val="001F19B2"/>
    <w:rsid w:val="001F346F"/>
    <w:rsid w:val="001F620C"/>
    <w:rsid w:val="0020333B"/>
    <w:rsid w:val="002053FB"/>
    <w:rsid w:val="002067AF"/>
    <w:rsid w:val="002173ED"/>
    <w:rsid w:val="00220784"/>
    <w:rsid w:val="00221B3B"/>
    <w:rsid w:val="00221CFD"/>
    <w:rsid w:val="002335C5"/>
    <w:rsid w:val="00234682"/>
    <w:rsid w:val="00240702"/>
    <w:rsid w:val="002420B1"/>
    <w:rsid w:val="00244A61"/>
    <w:rsid w:val="00245230"/>
    <w:rsid w:val="0025003C"/>
    <w:rsid w:val="00255CDE"/>
    <w:rsid w:val="00256ED6"/>
    <w:rsid w:val="0026308A"/>
    <w:rsid w:val="00272F99"/>
    <w:rsid w:val="00273A07"/>
    <w:rsid w:val="0027764F"/>
    <w:rsid w:val="002A41BE"/>
    <w:rsid w:val="002A7AFF"/>
    <w:rsid w:val="002A7D53"/>
    <w:rsid w:val="002A7D82"/>
    <w:rsid w:val="002B0718"/>
    <w:rsid w:val="002C3387"/>
    <w:rsid w:val="002D53E4"/>
    <w:rsid w:val="002E2108"/>
    <w:rsid w:val="002E2552"/>
    <w:rsid w:val="002E7631"/>
    <w:rsid w:val="003057A9"/>
    <w:rsid w:val="00306E15"/>
    <w:rsid w:val="00310156"/>
    <w:rsid w:val="00313133"/>
    <w:rsid w:val="00315754"/>
    <w:rsid w:val="003305D4"/>
    <w:rsid w:val="003310CD"/>
    <w:rsid w:val="00332C6A"/>
    <w:rsid w:val="0035581B"/>
    <w:rsid w:val="00356AEF"/>
    <w:rsid w:val="0036083A"/>
    <w:rsid w:val="00363850"/>
    <w:rsid w:val="003658CD"/>
    <w:rsid w:val="00371E30"/>
    <w:rsid w:val="00372E25"/>
    <w:rsid w:val="00374BFB"/>
    <w:rsid w:val="003810DC"/>
    <w:rsid w:val="003862F3"/>
    <w:rsid w:val="00387446"/>
    <w:rsid w:val="00387491"/>
    <w:rsid w:val="003922E1"/>
    <w:rsid w:val="0039465A"/>
    <w:rsid w:val="003A247F"/>
    <w:rsid w:val="003A26F3"/>
    <w:rsid w:val="003A61DB"/>
    <w:rsid w:val="003A6D9B"/>
    <w:rsid w:val="003B186A"/>
    <w:rsid w:val="003B1F24"/>
    <w:rsid w:val="003B598B"/>
    <w:rsid w:val="003C2B36"/>
    <w:rsid w:val="003C319A"/>
    <w:rsid w:val="003D2129"/>
    <w:rsid w:val="003D5722"/>
    <w:rsid w:val="003E44DB"/>
    <w:rsid w:val="003E643B"/>
    <w:rsid w:val="003E647D"/>
    <w:rsid w:val="003E7536"/>
    <w:rsid w:val="003F1B30"/>
    <w:rsid w:val="003F412B"/>
    <w:rsid w:val="003F5704"/>
    <w:rsid w:val="003F7719"/>
    <w:rsid w:val="004045D8"/>
    <w:rsid w:val="00404BFE"/>
    <w:rsid w:val="00410C78"/>
    <w:rsid w:val="00414498"/>
    <w:rsid w:val="0041512B"/>
    <w:rsid w:val="004165B1"/>
    <w:rsid w:val="00417B2B"/>
    <w:rsid w:val="004234EB"/>
    <w:rsid w:val="00424869"/>
    <w:rsid w:val="004303B7"/>
    <w:rsid w:val="00432044"/>
    <w:rsid w:val="004321E4"/>
    <w:rsid w:val="00440845"/>
    <w:rsid w:val="00441892"/>
    <w:rsid w:val="00444A19"/>
    <w:rsid w:val="00450D5B"/>
    <w:rsid w:val="004518C3"/>
    <w:rsid w:val="00451DCA"/>
    <w:rsid w:val="00454DD5"/>
    <w:rsid w:val="004568FA"/>
    <w:rsid w:val="00464B6C"/>
    <w:rsid w:val="0047100E"/>
    <w:rsid w:val="00471646"/>
    <w:rsid w:val="00476D85"/>
    <w:rsid w:val="004807DA"/>
    <w:rsid w:val="004A035A"/>
    <w:rsid w:val="004B28EE"/>
    <w:rsid w:val="004B7551"/>
    <w:rsid w:val="004B7C86"/>
    <w:rsid w:val="004C2176"/>
    <w:rsid w:val="004C34F4"/>
    <w:rsid w:val="004D04C1"/>
    <w:rsid w:val="004D11C5"/>
    <w:rsid w:val="004D21E9"/>
    <w:rsid w:val="004E4225"/>
    <w:rsid w:val="004E60E3"/>
    <w:rsid w:val="004E7089"/>
    <w:rsid w:val="004F5B62"/>
    <w:rsid w:val="004F6BB4"/>
    <w:rsid w:val="00501F7F"/>
    <w:rsid w:val="005047D4"/>
    <w:rsid w:val="005050DA"/>
    <w:rsid w:val="00506A58"/>
    <w:rsid w:val="005240E8"/>
    <w:rsid w:val="00524F95"/>
    <w:rsid w:val="00534F0E"/>
    <w:rsid w:val="00535A38"/>
    <w:rsid w:val="0054108D"/>
    <w:rsid w:val="00545520"/>
    <w:rsid w:val="00545ED7"/>
    <w:rsid w:val="0055020B"/>
    <w:rsid w:val="005634A7"/>
    <w:rsid w:val="00566306"/>
    <w:rsid w:val="0056684C"/>
    <w:rsid w:val="005713C6"/>
    <w:rsid w:val="005714AB"/>
    <w:rsid w:val="0057201C"/>
    <w:rsid w:val="005769AE"/>
    <w:rsid w:val="00583C98"/>
    <w:rsid w:val="00584507"/>
    <w:rsid w:val="00584FB3"/>
    <w:rsid w:val="00585D01"/>
    <w:rsid w:val="00587060"/>
    <w:rsid w:val="00593D41"/>
    <w:rsid w:val="005A2769"/>
    <w:rsid w:val="005A5412"/>
    <w:rsid w:val="005B2233"/>
    <w:rsid w:val="005B3069"/>
    <w:rsid w:val="005B54D4"/>
    <w:rsid w:val="005B6171"/>
    <w:rsid w:val="005B6B7C"/>
    <w:rsid w:val="005C2EC2"/>
    <w:rsid w:val="005C5248"/>
    <w:rsid w:val="005C5817"/>
    <w:rsid w:val="005C618B"/>
    <w:rsid w:val="005C73CE"/>
    <w:rsid w:val="005D12CC"/>
    <w:rsid w:val="005E639A"/>
    <w:rsid w:val="005F513C"/>
    <w:rsid w:val="005F5362"/>
    <w:rsid w:val="006057B2"/>
    <w:rsid w:val="006108C3"/>
    <w:rsid w:val="00611892"/>
    <w:rsid w:val="00613A52"/>
    <w:rsid w:val="00620249"/>
    <w:rsid w:val="006237DB"/>
    <w:rsid w:val="006345FD"/>
    <w:rsid w:val="00636840"/>
    <w:rsid w:val="00637012"/>
    <w:rsid w:val="006370D3"/>
    <w:rsid w:val="0064096D"/>
    <w:rsid w:val="00642447"/>
    <w:rsid w:val="006463B0"/>
    <w:rsid w:val="00665757"/>
    <w:rsid w:val="00666D3D"/>
    <w:rsid w:val="00667BB6"/>
    <w:rsid w:val="00672922"/>
    <w:rsid w:val="00676014"/>
    <w:rsid w:val="00676BDC"/>
    <w:rsid w:val="00683F6A"/>
    <w:rsid w:val="00686427"/>
    <w:rsid w:val="00687281"/>
    <w:rsid w:val="00690DD3"/>
    <w:rsid w:val="00695D3B"/>
    <w:rsid w:val="006A6BBA"/>
    <w:rsid w:val="006A7719"/>
    <w:rsid w:val="006B0476"/>
    <w:rsid w:val="006B0CB5"/>
    <w:rsid w:val="006B7C16"/>
    <w:rsid w:val="006C4722"/>
    <w:rsid w:val="006D5E8F"/>
    <w:rsid w:val="006E0614"/>
    <w:rsid w:val="006E0C39"/>
    <w:rsid w:val="006E1879"/>
    <w:rsid w:val="006E5095"/>
    <w:rsid w:val="006E5989"/>
    <w:rsid w:val="006E69E4"/>
    <w:rsid w:val="006F16FA"/>
    <w:rsid w:val="006F358A"/>
    <w:rsid w:val="006F3D3F"/>
    <w:rsid w:val="007010DE"/>
    <w:rsid w:val="00702011"/>
    <w:rsid w:val="007054BF"/>
    <w:rsid w:val="007077CB"/>
    <w:rsid w:val="00721E5A"/>
    <w:rsid w:val="007247A2"/>
    <w:rsid w:val="0072600B"/>
    <w:rsid w:val="00730DD4"/>
    <w:rsid w:val="00733B50"/>
    <w:rsid w:val="00736D4B"/>
    <w:rsid w:val="00740F14"/>
    <w:rsid w:val="0074173F"/>
    <w:rsid w:val="00743A73"/>
    <w:rsid w:val="00744A72"/>
    <w:rsid w:val="00744B91"/>
    <w:rsid w:val="00750316"/>
    <w:rsid w:val="007527E3"/>
    <w:rsid w:val="007561F8"/>
    <w:rsid w:val="00772A79"/>
    <w:rsid w:val="00773BBE"/>
    <w:rsid w:val="00786BC5"/>
    <w:rsid w:val="00790D45"/>
    <w:rsid w:val="00792CBE"/>
    <w:rsid w:val="007968D3"/>
    <w:rsid w:val="00797048"/>
    <w:rsid w:val="007970A8"/>
    <w:rsid w:val="007A5F09"/>
    <w:rsid w:val="007A741B"/>
    <w:rsid w:val="007B07BD"/>
    <w:rsid w:val="007B3144"/>
    <w:rsid w:val="007B7BF0"/>
    <w:rsid w:val="007B7F08"/>
    <w:rsid w:val="007C6584"/>
    <w:rsid w:val="007D6460"/>
    <w:rsid w:val="007F1228"/>
    <w:rsid w:val="007F3482"/>
    <w:rsid w:val="007F42B0"/>
    <w:rsid w:val="00803BA5"/>
    <w:rsid w:val="00807703"/>
    <w:rsid w:val="00813B98"/>
    <w:rsid w:val="00820F88"/>
    <w:rsid w:val="00823B64"/>
    <w:rsid w:val="0082725E"/>
    <w:rsid w:val="00842391"/>
    <w:rsid w:val="008437E0"/>
    <w:rsid w:val="00843B0B"/>
    <w:rsid w:val="00843C0C"/>
    <w:rsid w:val="008458A4"/>
    <w:rsid w:val="008545F0"/>
    <w:rsid w:val="00870CCF"/>
    <w:rsid w:val="0087117B"/>
    <w:rsid w:val="00875D8D"/>
    <w:rsid w:val="00880016"/>
    <w:rsid w:val="00886492"/>
    <w:rsid w:val="008A2EF5"/>
    <w:rsid w:val="008A4656"/>
    <w:rsid w:val="008A6872"/>
    <w:rsid w:val="008B1F0A"/>
    <w:rsid w:val="008C2334"/>
    <w:rsid w:val="008C35F0"/>
    <w:rsid w:val="008C5283"/>
    <w:rsid w:val="008C5B2D"/>
    <w:rsid w:val="008C66D0"/>
    <w:rsid w:val="008D3F95"/>
    <w:rsid w:val="008D6E34"/>
    <w:rsid w:val="008D77EF"/>
    <w:rsid w:val="008D790A"/>
    <w:rsid w:val="008D7B25"/>
    <w:rsid w:val="008E4273"/>
    <w:rsid w:val="008E6D19"/>
    <w:rsid w:val="008F2DC4"/>
    <w:rsid w:val="008F4341"/>
    <w:rsid w:val="008F4F7B"/>
    <w:rsid w:val="008F5339"/>
    <w:rsid w:val="008F631E"/>
    <w:rsid w:val="00900039"/>
    <w:rsid w:val="00902C9F"/>
    <w:rsid w:val="00903674"/>
    <w:rsid w:val="00903DD1"/>
    <w:rsid w:val="00910FA5"/>
    <w:rsid w:val="00914AAC"/>
    <w:rsid w:val="00915EAB"/>
    <w:rsid w:val="0092004C"/>
    <w:rsid w:val="00920BE2"/>
    <w:rsid w:val="00923D84"/>
    <w:rsid w:val="00930AF5"/>
    <w:rsid w:val="00930B0E"/>
    <w:rsid w:val="00933BA2"/>
    <w:rsid w:val="00934398"/>
    <w:rsid w:val="0093721A"/>
    <w:rsid w:val="00941295"/>
    <w:rsid w:val="00941344"/>
    <w:rsid w:val="00943B40"/>
    <w:rsid w:val="009504FE"/>
    <w:rsid w:val="00952C90"/>
    <w:rsid w:val="00960125"/>
    <w:rsid w:val="009617A1"/>
    <w:rsid w:val="0096629A"/>
    <w:rsid w:val="00967F1C"/>
    <w:rsid w:val="00970278"/>
    <w:rsid w:val="00971498"/>
    <w:rsid w:val="0097331A"/>
    <w:rsid w:val="009734FE"/>
    <w:rsid w:val="00976692"/>
    <w:rsid w:val="00985694"/>
    <w:rsid w:val="009901ED"/>
    <w:rsid w:val="00990B13"/>
    <w:rsid w:val="00993A11"/>
    <w:rsid w:val="009A1DA1"/>
    <w:rsid w:val="009B542E"/>
    <w:rsid w:val="009C7AE6"/>
    <w:rsid w:val="009C7E20"/>
    <w:rsid w:val="009D2AA9"/>
    <w:rsid w:val="009D2ECA"/>
    <w:rsid w:val="009E237A"/>
    <w:rsid w:val="009E45C7"/>
    <w:rsid w:val="009F4492"/>
    <w:rsid w:val="00A0306E"/>
    <w:rsid w:val="00A032F4"/>
    <w:rsid w:val="00A05D15"/>
    <w:rsid w:val="00A07EA0"/>
    <w:rsid w:val="00A15F25"/>
    <w:rsid w:val="00A1704B"/>
    <w:rsid w:val="00A24F99"/>
    <w:rsid w:val="00A27E05"/>
    <w:rsid w:val="00A32CD4"/>
    <w:rsid w:val="00A355DA"/>
    <w:rsid w:val="00A40374"/>
    <w:rsid w:val="00A41C33"/>
    <w:rsid w:val="00A5302F"/>
    <w:rsid w:val="00A54C5C"/>
    <w:rsid w:val="00A57519"/>
    <w:rsid w:val="00A576D2"/>
    <w:rsid w:val="00A660FB"/>
    <w:rsid w:val="00A7228F"/>
    <w:rsid w:val="00A7278A"/>
    <w:rsid w:val="00A72808"/>
    <w:rsid w:val="00A827F7"/>
    <w:rsid w:val="00A8747D"/>
    <w:rsid w:val="00A91028"/>
    <w:rsid w:val="00AA0588"/>
    <w:rsid w:val="00AA0C29"/>
    <w:rsid w:val="00AB2E6D"/>
    <w:rsid w:val="00AB3156"/>
    <w:rsid w:val="00AB3FF0"/>
    <w:rsid w:val="00AB7639"/>
    <w:rsid w:val="00AC2AD3"/>
    <w:rsid w:val="00AD2272"/>
    <w:rsid w:val="00AE0004"/>
    <w:rsid w:val="00AE47B1"/>
    <w:rsid w:val="00AE5952"/>
    <w:rsid w:val="00AE7CB0"/>
    <w:rsid w:val="00AF27CB"/>
    <w:rsid w:val="00AF3948"/>
    <w:rsid w:val="00AF6BAD"/>
    <w:rsid w:val="00AF73A5"/>
    <w:rsid w:val="00AF75FB"/>
    <w:rsid w:val="00B06358"/>
    <w:rsid w:val="00B12230"/>
    <w:rsid w:val="00B13950"/>
    <w:rsid w:val="00B20B38"/>
    <w:rsid w:val="00B36FB6"/>
    <w:rsid w:val="00B3720C"/>
    <w:rsid w:val="00B37F9B"/>
    <w:rsid w:val="00B40489"/>
    <w:rsid w:val="00B41314"/>
    <w:rsid w:val="00B43A48"/>
    <w:rsid w:val="00B51452"/>
    <w:rsid w:val="00B53370"/>
    <w:rsid w:val="00B67CEC"/>
    <w:rsid w:val="00B73172"/>
    <w:rsid w:val="00B75FEE"/>
    <w:rsid w:val="00B94B78"/>
    <w:rsid w:val="00B95F68"/>
    <w:rsid w:val="00B97960"/>
    <w:rsid w:val="00BA2841"/>
    <w:rsid w:val="00BA39BC"/>
    <w:rsid w:val="00BB0F4E"/>
    <w:rsid w:val="00BB2FAC"/>
    <w:rsid w:val="00BB538D"/>
    <w:rsid w:val="00BB7C25"/>
    <w:rsid w:val="00BC4A5C"/>
    <w:rsid w:val="00BC604D"/>
    <w:rsid w:val="00BE4B25"/>
    <w:rsid w:val="00BF20DB"/>
    <w:rsid w:val="00BF744B"/>
    <w:rsid w:val="00C01609"/>
    <w:rsid w:val="00C07392"/>
    <w:rsid w:val="00C11972"/>
    <w:rsid w:val="00C12451"/>
    <w:rsid w:val="00C12651"/>
    <w:rsid w:val="00C14497"/>
    <w:rsid w:val="00C228FA"/>
    <w:rsid w:val="00C33387"/>
    <w:rsid w:val="00C425BC"/>
    <w:rsid w:val="00C4291F"/>
    <w:rsid w:val="00C43B92"/>
    <w:rsid w:val="00C451C7"/>
    <w:rsid w:val="00C45398"/>
    <w:rsid w:val="00C47E8B"/>
    <w:rsid w:val="00C62873"/>
    <w:rsid w:val="00C62A46"/>
    <w:rsid w:val="00C65311"/>
    <w:rsid w:val="00C659ED"/>
    <w:rsid w:val="00C75D46"/>
    <w:rsid w:val="00C82DC9"/>
    <w:rsid w:val="00C836F2"/>
    <w:rsid w:val="00C86769"/>
    <w:rsid w:val="00C906DF"/>
    <w:rsid w:val="00CA1A8B"/>
    <w:rsid w:val="00CB2B15"/>
    <w:rsid w:val="00CB2F75"/>
    <w:rsid w:val="00CB4A9A"/>
    <w:rsid w:val="00CB534A"/>
    <w:rsid w:val="00CB5592"/>
    <w:rsid w:val="00CC306C"/>
    <w:rsid w:val="00CC5AFB"/>
    <w:rsid w:val="00CD39BB"/>
    <w:rsid w:val="00CD65ED"/>
    <w:rsid w:val="00CF29D5"/>
    <w:rsid w:val="00CF63DC"/>
    <w:rsid w:val="00CF6434"/>
    <w:rsid w:val="00CF6FD4"/>
    <w:rsid w:val="00D065EE"/>
    <w:rsid w:val="00D13628"/>
    <w:rsid w:val="00D14C8A"/>
    <w:rsid w:val="00D232D6"/>
    <w:rsid w:val="00D233DB"/>
    <w:rsid w:val="00D24008"/>
    <w:rsid w:val="00D32D9F"/>
    <w:rsid w:val="00D477F7"/>
    <w:rsid w:val="00D50AA9"/>
    <w:rsid w:val="00D560F7"/>
    <w:rsid w:val="00D704CD"/>
    <w:rsid w:val="00D72E61"/>
    <w:rsid w:val="00D90C69"/>
    <w:rsid w:val="00DA0923"/>
    <w:rsid w:val="00DA1B42"/>
    <w:rsid w:val="00DA22CF"/>
    <w:rsid w:val="00DA3541"/>
    <w:rsid w:val="00DA4404"/>
    <w:rsid w:val="00DA6572"/>
    <w:rsid w:val="00DA738D"/>
    <w:rsid w:val="00DB0FC9"/>
    <w:rsid w:val="00DB2FA0"/>
    <w:rsid w:val="00DB6E61"/>
    <w:rsid w:val="00DC06C9"/>
    <w:rsid w:val="00DC1C86"/>
    <w:rsid w:val="00DC273D"/>
    <w:rsid w:val="00DC2EAE"/>
    <w:rsid w:val="00DC6547"/>
    <w:rsid w:val="00DD25E8"/>
    <w:rsid w:val="00DD3CA0"/>
    <w:rsid w:val="00DD4AA7"/>
    <w:rsid w:val="00DD58C8"/>
    <w:rsid w:val="00DE3170"/>
    <w:rsid w:val="00DE4BC1"/>
    <w:rsid w:val="00DE72B9"/>
    <w:rsid w:val="00DF4E6D"/>
    <w:rsid w:val="00E047B8"/>
    <w:rsid w:val="00E06E42"/>
    <w:rsid w:val="00E10608"/>
    <w:rsid w:val="00E16417"/>
    <w:rsid w:val="00E20457"/>
    <w:rsid w:val="00E221B2"/>
    <w:rsid w:val="00E301E6"/>
    <w:rsid w:val="00E33089"/>
    <w:rsid w:val="00E40108"/>
    <w:rsid w:val="00E42A14"/>
    <w:rsid w:val="00E4502F"/>
    <w:rsid w:val="00E46E84"/>
    <w:rsid w:val="00E55DB1"/>
    <w:rsid w:val="00E61F88"/>
    <w:rsid w:val="00E6211E"/>
    <w:rsid w:val="00E67C84"/>
    <w:rsid w:val="00E70081"/>
    <w:rsid w:val="00E72F92"/>
    <w:rsid w:val="00E738C3"/>
    <w:rsid w:val="00E73E41"/>
    <w:rsid w:val="00E76A47"/>
    <w:rsid w:val="00E85D5B"/>
    <w:rsid w:val="00E92920"/>
    <w:rsid w:val="00E97B4E"/>
    <w:rsid w:val="00EA0EC8"/>
    <w:rsid w:val="00EA1CD4"/>
    <w:rsid w:val="00EA7009"/>
    <w:rsid w:val="00EB3CBE"/>
    <w:rsid w:val="00EB6CF6"/>
    <w:rsid w:val="00EB6E37"/>
    <w:rsid w:val="00ED5B6A"/>
    <w:rsid w:val="00EE48C6"/>
    <w:rsid w:val="00EE4CF7"/>
    <w:rsid w:val="00EF06B7"/>
    <w:rsid w:val="00EF1CD0"/>
    <w:rsid w:val="00EF62A0"/>
    <w:rsid w:val="00F03833"/>
    <w:rsid w:val="00F13E2C"/>
    <w:rsid w:val="00F16070"/>
    <w:rsid w:val="00F231E0"/>
    <w:rsid w:val="00F23DC9"/>
    <w:rsid w:val="00F26D78"/>
    <w:rsid w:val="00F2721B"/>
    <w:rsid w:val="00F27F49"/>
    <w:rsid w:val="00F4017A"/>
    <w:rsid w:val="00F42526"/>
    <w:rsid w:val="00F45350"/>
    <w:rsid w:val="00F5338D"/>
    <w:rsid w:val="00F54042"/>
    <w:rsid w:val="00F54C38"/>
    <w:rsid w:val="00F5679F"/>
    <w:rsid w:val="00F604D9"/>
    <w:rsid w:val="00F63BCC"/>
    <w:rsid w:val="00F66EDA"/>
    <w:rsid w:val="00F76C74"/>
    <w:rsid w:val="00F8149A"/>
    <w:rsid w:val="00F93525"/>
    <w:rsid w:val="00F95254"/>
    <w:rsid w:val="00FA25C7"/>
    <w:rsid w:val="00FA366B"/>
    <w:rsid w:val="00FA5EC4"/>
    <w:rsid w:val="00FA6D81"/>
    <w:rsid w:val="00FA6ECD"/>
    <w:rsid w:val="00FA75FC"/>
    <w:rsid w:val="00FB07B7"/>
    <w:rsid w:val="00FB1787"/>
    <w:rsid w:val="00FB2E66"/>
    <w:rsid w:val="00FB398A"/>
    <w:rsid w:val="00FB56C7"/>
    <w:rsid w:val="00FC24F3"/>
    <w:rsid w:val="00FD34EF"/>
    <w:rsid w:val="00FD5E11"/>
    <w:rsid w:val="00FD5FB4"/>
    <w:rsid w:val="00FE19D4"/>
    <w:rsid w:val="00FF21C1"/>
    <w:rsid w:val="00FF7D24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8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3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8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guars.com/2017draft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instagram.com/jagua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holtaf@nfl.jagua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 Dickman</dc:creator>
  <cp:lastModifiedBy>Longo, Robert (CMG-JacksonvilleTV)</cp:lastModifiedBy>
  <cp:revision>2</cp:revision>
  <cp:lastPrinted>2017-03-15T13:49:00Z</cp:lastPrinted>
  <dcterms:created xsi:type="dcterms:W3CDTF">2017-04-20T11:05:00Z</dcterms:created>
  <dcterms:modified xsi:type="dcterms:W3CDTF">2017-04-20T11:05:00Z</dcterms:modified>
</cp:coreProperties>
</file>